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606B" w14:textId="6DA32537" w:rsidR="0038678C" w:rsidRPr="005E33E8" w:rsidRDefault="003867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</w:t>
      </w:r>
      <w:r w:rsidR="00A17154">
        <w:rPr>
          <w:b/>
          <w:bCs/>
          <w:sz w:val="24"/>
          <w:szCs w:val="24"/>
        </w:rPr>
        <w:t xml:space="preserve"> </w:t>
      </w:r>
      <w:hyperlink r:id="rId5" w:history="1">
        <w:r w:rsidR="00A27410" w:rsidRPr="00485D5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="00A171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</w:p>
    <w:p w14:paraId="3035161C" w14:textId="77777777" w:rsidR="00A27410" w:rsidRDefault="00A27410" w:rsidP="00A17154">
      <w:pPr>
        <w:spacing w:line="256" w:lineRule="auto"/>
        <w:rPr>
          <w:rFonts w:ascii="Calibri" w:eastAsia="Calibri" w:hAnsi="Calibri" w:cs="Times New Roman"/>
          <w:color w:val="000000" w:themeColor="text1"/>
          <w:u w:val="single" w:color="FF0000"/>
        </w:rPr>
      </w:pPr>
    </w:p>
    <w:p w14:paraId="330AA8ED" w14:textId="2E7A9865" w:rsidR="00A17154" w:rsidRPr="00A17154" w:rsidRDefault="00A17154" w:rsidP="00A17154">
      <w:pPr>
        <w:spacing w:line="256" w:lineRule="auto"/>
        <w:rPr>
          <w:rFonts w:ascii="Calibri" w:eastAsia="Calibri" w:hAnsi="Calibri" w:cs="Times New Roman"/>
          <w:color w:val="000000" w:themeColor="text1"/>
          <w:u w:val="single" w:color="FF0000"/>
        </w:rPr>
      </w:pPr>
      <w:r w:rsidRPr="00A17154">
        <w:rPr>
          <w:rFonts w:ascii="Calibri" w:eastAsia="Calibri" w:hAnsi="Calibri" w:cs="Times New Roman"/>
          <w:color w:val="000000" w:themeColor="text1"/>
          <w:u w:val="single" w:color="FF0000"/>
        </w:rPr>
        <w:t>Uwaga: w przypadku nie otrzymania informacji zwrotnej dotyczącej przesłanej pracy domowej, uprzejmie proszę o przesłanie pracy ponownie na Messenger lub pocztę (dla pewności proszę kopiować mój adres email z pliku), w ubiegłym tygodniu przesyłane prace do mnie nie dotarły, być może jest problem z pocztą.</w:t>
      </w:r>
    </w:p>
    <w:p w14:paraId="1646FE64" w14:textId="77777777" w:rsidR="00A17154" w:rsidRDefault="00A17154"/>
    <w:p w14:paraId="2240A246" w14:textId="0EAD6EA6" w:rsidR="00C120C6" w:rsidRDefault="00A27410">
      <w:r>
        <w:t>15</w:t>
      </w:r>
      <w:r w:rsidR="002A1639">
        <w:t>.04</w:t>
      </w:r>
    </w:p>
    <w:p w14:paraId="278584DB" w14:textId="1C0FEB5C" w:rsidR="002A1639" w:rsidRDefault="00C120C6">
      <w:r>
        <w:t>Temat:</w:t>
      </w:r>
      <w:r w:rsidR="0093344F">
        <w:t xml:space="preserve"> </w:t>
      </w:r>
      <w:r w:rsidR="00A27410">
        <w:t>Nauka nazw elementów krajobrazu.</w:t>
      </w:r>
    </w:p>
    <w:p w14:paraId="600F6AF4" w14:textId="450501BD" w:rsidR="005E33E8" w:rsidRDefault="005E33E8" w:rsidP="005E33E8">
      <w:pPr>
        <w:pStyle w:val="Akapitzlist"/>
        <w:numPr>
          <w:ilvl w:val="0"/>
          <w:numId w:val="2"/>
        </w:numPr>
      </w:pPr>
      <w:r>
        <w:t xml:space="preserve"> </w:t>
      </w:r>
      <w:r w:rsidR="00A27410">
        <w:t xml:space="preserve">Podręczniki </w:t>
      </w:r>
      <w:r w:rsidR="00C749EC">
        <w:t xml:space="preserve">str. 52. Oglądamy obrazki, słuchamy pierwszej części nagrania i powtarzamy usłyszane słowa. </w:t>
      </w:r>
      <w:r w:rsidR="002A7599">
        <w:t xml:space="preserve">W drugiej części nagrania powtarzamy zdania. </w:t>
      </w:r>
      <w:hyperlink r:id="rId6" w:history="1">
        <w:r w:rsidR="002A7599" w:rsidRPr="00485D54">
          <w:rPr>
            <w:rStyle w:val="Hipercze"/>
          </w:rPr>
          <w:t>https://www.dropbox.com/s/fq98uawpc3pcr1n/NEA_Pol_L2_Tk3_2.mp3?dl=0</w:t>
        </w:r>
      </w:hyperlink>
      <w:r w:rsidR="002A7599">
        <w:t xml:space="preserve"> </w:t>
      </w:r>
    </w:p>
    <w:p w14:paraId="1D80C599" w14:textId="099CF9B9" w:rsidR="002A7599" w:rsidRPr="002A7599" w:rsidRDefault="002A7599" w:rsidP="005E33E8">
      <w:pPr>
        <w:pStyle w:val="Akapitzlist"/>
        <w:numPr>
          <w:ilvl w:val="0"/>
          <w:numId w:val="2"/>
        </w:numPr>
      </w:pPr>
      <w:r>
        <w:t xml:space="preserve">Patrzymy na duży obrazek na stronie i staramy się odpowiedzieć na pytania </w:t>
      </w:r>
      <w:r>
        <w:rPr>
          <w:i/>
          <w:iCs/>
        </w:rPr>
        <w:t xml:space="preserve">Can you see…? (czy widzisz…?), Can you see a river / forest / mountain?, </w:t>
      </w:r>
      <w:r>
        <w:t xml:space="preserve">itd. Odpowiadamy </w:t>
      </w:r>
      <w:r>
        <w:rPr>
          <w:i/>
          <w:iCs/>
        </w:rPr>
        <w:t xml:space="preserve">yes </w:t>
      </w:r>
      <w:r>
        <w:t xml:space="preserve">lub </w:t>
      </w:r>
      <w:r>
        <w:rPr>
          <w:i/>
          <w:iCs/>
        </w:rPr>
        <w:t>no.</w:t>
      </w:r>
    </w:p>
    <w:p w14:paraId="244E71A9" w14:textId="08E720D0" w:rsidR="00360E92" w:rsidRDefault="00360E92" w:rsidP="005E33E8">
      <w:pPr>
        <w:pStyle w:val="Akapitzlist"/>
        <w:numPr>
          <w:ilvl w:val="0"/>
          <w:numId w:val="2"/>
        </w:numPr>
      </w:pPr>
      <w:r>
        <w:t xml:space="preserve">W zeszytach piszemy: </w:t>
      </w:r>
    </w:p>
    <w:p w14:paraId="48B86D62" w14:textId="706B17C4" w:rsidR="002A7599" w:rsidRDefault="00360E92" w:rsidP="00360E92">
      <w:pPr>
        <w:pStyle w:val="Akapitzlist"/>
        <w:rPr>
          <w:i/>
          <w:iCs/>
        </w:rPr>
      </w:pPr>
      <w:r>
        <w:rPr>
          <w:i/>
          <w:iCs/>
        </w:rPr>
        <w:t xml:space="preserve">What’s there? (Co tam jest?) </w:t>
      </w:r>
    </w:p>
    <w:p w14:paraId="577B9CF5" w14:textId="36F59C63" w:rsidR="00360E92" w:rsidRDefault="00360E92" w:rsidP="00360E92">
      <w:pPr>
        <w:pStyle w:val="Akapitzlist"/>
        <w:rPr>
          <w:i/>
          <w:iCs/>
        </w:rPr>
      </w:pPr>
      <w:r>
        <w:rPr>
          <w:i/>
          <w:iCs/>
        </w:rPr>
        <w:t>There’s a river. (tam jest rzeka.)</w:t>
      </w:r>
    </w:p>
    <w:p w14:paraId="077D5FEE" w14:textId="1683294D" w:rsidR="00360E92" w:rsidRDefault="00360E92" w:rsidP="00360E92">
      <w:pPr>
        <w:pStyle w:val="Akapitzlist"/>
        <w:rPr>
          <w:i/>
          <w:iCs/>
        </w:rPr>
      </w:pPr>
      <w:r>
        <w:rPr>
          <w:i/>
          <w:iCs/>
        </w:rPr>
        <w:t>There’s a forest. (Tam jest las)</w:t>
      </w:r>
    </w:p>
    <w:p w14:paraId="40D42C44" w14:textId="3F47DE80" w:rsidR="00360E92" w:rsidRPr="00360E92" w:rsidRDefault="00360E92" w:rsidP="00360E92">
      <w:pPr>
        <w:pStyle w:val="Akapitzlist"/>
        <w:numPr>
          <w:ilvl w:val="0"/>
          <w:numId w:val="2"/>
        </w:numPr>
      </w:pPr>
      <w:r>
        <w:t>W zeszytach ćwiczeń – ćw. 1 i 2 str. 50</w:t>
      </w:r>
    </w:p>
    <w:sectPr w:rsidR="00360E92" w:rsidRPr="0036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4C05"/>
    <w:multiLevelType w:val="hybridMultilevel"/>
    <w:tmpl w:val="4D64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65A5"/>
    <w:multiLevelType w:val="hybridMultilevel"/>
    <w:tmpl w:val="6EB6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29F0"/>
    <w:multiLevelType w:val="hybridMultilevel"/>
    <w:tmpl w:val="1754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C6"/>
    <w:rsid w:val="00040CB4"/>
    <w:rsid w:val="000A242F"/>
    <w:rsid w:val="000B5901"/>
    <w:rsid w:val="00190784"/>
    <w:rsid w:val="00226A59"/>
    <w:rsid w:val="00263AAF"/>
    <w:rsid w:val="002A1639"/>
    <w:rsid w:val="002A7599"/>
    <w:rsid w:val="002C0B16"/>
    <w:rsid w:val="00360E92"/>
    <w:rsid w:val="0038678C"/>
    <w:rsid w:val="00421D25"/>
    <w:rsid w:val="005E33E8"/>
    <w:rsid w:val="0093344F"/>
    <w:rsid w:val="009D4C48"/>
    <w:rsid w:val="00A17154"/>
    <w:rsid w:val="00A27410"/>
    <w:rsid w:val="00A347C7"/>
    <w:rsid w:val="00BF424E"/>
    <w:rsid w:val="00C120C6"/>
    <w:rsid w:val="00C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1833"/>
  <w15:chartTrackingRefBased/>
  <w15:docId w15:val="{A52A5524-D767-413A-9036-B907BCFF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9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9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4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fq98uawpc3pcr1n/NEA_Pol_L2_Tk3_2.mp3?dl=0" TargetMode="Externa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19</cp:revision>
  <dcterms:created xsi:type="dcterms:W3CDTF">2020-03-26T00:12:00Z</dcterms:created>
  <dcterms:modified xsi:type="dcterms:W3CDTF">2020-04-13T17:05:00Z</dcterms:modified>
</cp:coreProperties>
</file>